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b/>
          <w:bCs/>
          <w:color w:val="FF0000"/>
          <w:sz w:val="28"/>
          <w:szCs w:val="28"/>
        </w:rPr>
        <w:t xml:space="preserve">Please copy and paste the following sample letter into the body of the email and send it to the following members of Legislative Leadership and Legislative Staff:  </w:t>
      </w:r>
    </w:p>
    <w:p/>
    <w:p>
      <w:hyperlink r:id="rId4" w:history="1">
        <w:r>
          <w:rPr>
            <w:rStyle w:val="Hyperlink"/>
          </w:rPr>
          <w:t>jscarnati@pasen.gov</w:t>
        </w:r>
      </w:hyperlink>
      <w:r>
        <w:t xml:space="preserve">; </w:t>
      </w:r>
      <w:hyperlink r:id="rId5" w:history="1">
        <w:r>
          <w:rPr>
            <w:rStyle w:val="Hyperlink"/>
          </w:rPr>
          <w:t>jcorman@pasen.gov</w:t>
        </w:r>
      </w:hyperlink>
      <w:r>
        <w:t xml:space="preserve">; </w:t>
      </w:r>
      <w:hyperlink r:id="rId6" w:history="1">
        <w:r>
          <w:rPr>
            <w:rStyle w:val="Hyperlink"/>
          </w:rPr>
          <w:t>jgordner@pasen.gov</w:t>
        </w:r>
      </w:hyperlink>
      <w:r>
        <w:t xml:space="preserve">; </w:t>
      </w:r>
      <w:hyperlink r:id="rId7" w:history="1">
        <w:r>
          <w:rPr>
            <w:rStyle w:val="Hyperlink"/>
          </w:rPr>
          <w:t>bmensch@pasen.gov</w:t>
        </w:r>
      </w:hyperlink>
      <w:r>
        <w:t xml:space="preserve">; </w:t>
      </w:r>
      <w:hyperlink r:id="rId8" w:history="1">
        <w:r>
          <w:rPr>
            <w:rStyle w:val="Hyperlink"/>
          </w:rPr>
          <w:t>raument@pasen.gov</w:t>
        </w:r>
      </w:hyperlink>
      <w:r>
        <w:t xml:space="preserve">; </w:t>
      </w:r>
      <w:hyperlink r:id="rId9" w:history="1">
        <w:r>
          <w:rPr>
            <w:rStyle w:val="Hyperlink"/>
          </w:rPr>
          <w:t>kward@pasen.gov</w:t>
        </w:r>
      </w:hyperlink>
      <w:r>
        <w:t xml:space="preserve">; </w:t>
      </w:r>
      <w:hyperlink r:id="rId10" w:history="1">
        <w:r>
          <w:rPr>
            <w:rStyle w:val="Hyperlink"/>
          </w:rPr>
          <w:t>dargall@pasen.gov</w:t>
        </w:r>
      </w:hyperlink>
      <w:r>
        <w:t xml:space="preserve">; </w:t>
      </w:r>
      <w:hyperlink r:id="rId11" w:history="1">
        <w:r>
          <w:rPr>
            <w:rStyle w:val="Hyperlink"/>
          </w:rPr>
          <w:t>ssikorski@pasen.gov</w:t>
        </w:r>
      </w:hyperlink>
      <w:r>
        <w:t xml:space="preserve">;  </w:t>
      </w:r>
      <w:hyperlink r:id="rId12" w:history="1">
        <w:r>
          <w:rPr>
            <w:rStyle w:val="Hyperlink"/>
          </w:rPr>
          <w:t>costa@pasenate.com</w:t>
        </w:r>
      </w:hyperlink>
      <w:r>
        <w:t xml:space="preserve">;  </w:t>
      </w:r>
      <w:hyperlink r:id="rId13" w:history="1">
        <w:r>
          <w:rPr>
            <w:rStyle w:val="Hyperlink"/>
          </w:rPr>
          <w:t>williams@pasenate.com</w:t>
        </w:r>
      </w:hyperlink>
      <w:r>
        <w:t xml:space="preserve">;  </w:t>
      </w:r>
      <w:hyperlink r:id="rId14" w:history="1">
        <w:r>
          <w:rPr>
            <w:rStyle w:val="Hyperlink"/>
          </w:rPr>
          <w:t>fontana@pasenate.com</w:t>
        </w:r>
      </w:hyperlink>
      <w:r>
        <w:t xml:space="preserve">;  </w:t>
      </w:r>
      <w:hyperlink r:id="rId15" w:history="1">
        <w:r>
          <w:rPr>
            <w:rStyle w:val="Hyperlink"/>
          </w:rPr>
          <w:t>farnese@pasenate.com</w:t>
        </w:r>
      </w:hyperlink>
      <w:r>
        <w:t xml:space="preserve">;  </w:t>
      </w:r>
      <w:hyperlink r:id="rId16" w:history="1">
        <w:r>
          <w:rPr>
            <w:rStyle w:val="Hyperlink"/>
          </w:rPr>
          <w:t>hughes@pasenate.com</w:t>
        </w:r>
      </w:hyperlink>
      <w:r>
        <w:t xml:space="preserve">;  </w:t>
      </w:r>
      <w:hyperlink r:id="rId17" w:history="1">
        <w:r>
          <w:rPr>
            <w:rStyle w:val="Hyperlink"/>
          </w:rPr>
          <w:t>SenatorSchwank@pasenate.com</w:t>
        </w:r>
      </w:hyperlink>
      <w:r>
        <w:t xml:space="preserve">;  </w:t>
      </w:r>
      <w:hyperlink r:id="rId18" w:history="1">
        <w:r>
          <w:rPr>
            <w:rStyle w:val="Hyperlink"/>
          </w:rPr>
          <w:t>senatorblake@pasenate.com</w:t>
        </w:r>
      </w:hyperlink>
      <w:r>
        <w:t xml:space="preserve">;  </w:t>
      </w:r>
      <w:hyperlink r:id="rId19" w:history="1">
        <w:r>
          <w:rPr>
            <w:rStyle w:val="Hyperlink"/>
          </w:rPr>
          <w:t>boscola@pasenate.com</w:t>
        </w:r>
      </w:hyperlink>
      <w:r>
        <w:t xml:space="preserve">;  </w:t>
      </w:r>
      <w:hyperlink r:id="rId20" w:history="1">
        <w:r>
          <w:rPr>
            <w:rStyle w:val="Hyperlink"/>
          </w:rPr>
          <w:t>stephen.bruder@pasenate.com</w:t>
        </w:r>
      </w:hyperlink>
      <w:r>
        <w:t xml:space="preserve">;  </w:t>
      </w:r>
      <w:hyperlink r:id="rId21" w:history="1">
        <w:r>
          <w:rPr>
            <w:rStyle w:val="Hyperlink"/>
          </w:rPr>
          <w:t>mturzai@pahousegop.com</w:t>
        </w:r>
      </w:hyperlink>
      <w:r>
        <w:t xml:space="preserve">;   </w:t>
      </w:r>
      <w:hyperlink r:id="rId22" w:history="1">
        <w:r>
          <w:rPr>
            <w:rStyle w:val="Hyperlink"/>
          </w:rPr>
          <w:t>bcutler@pahousegop.com</w:t>
        </w:r>
      </w:hyperlink>
      <w:r>
        <w:t xml:space="preserve">;  </w:t>
      </w:r>
      <w:hyperlink r:id="rId23" w:history="1">
        <w:r>
          <w:rPr>
            <w:rStyle w:val="Hyperlink"/>
          </w:rPr>
          <w:t>kbenning@pahousegop.com</w:t>
        </w:r>
      </w:hyperlink>
      <w:r>
        <w:t xml:space="preserve">;  </w:t>
      </w:r>
      <w:hyperlink r:id="rId24" w:history="1">
        <w:r>
          <w:rPr>
            <w:rStyle w:val="Hyperlink"/>
          </w:rPr>
          <w:t>mtoepel@pahousegop.com</w:t>
        </w:r>
      </w:hyperlink>
      <w:r>
        <w:t xml:space="preserve">; </w:t>
      </w:r>
      <w:hyperlink r:id="rId25" w:history="1">
        <w:r>
          <w:rPr>
            <w:rStyle w:val="Hyperlink"/>
          </w:rPr>
          <w:t>mreese@pahousegop.com</w:t>
        </w:r>
      </w:hyperlink>
      <w:r>
        <w:t xml:space="preserve">;  </w:t>
      </w:r>
      <w:hyperlink r:id="rId26" w:history="1">
        <w:r>
          <w:rPr>
            <w:rStyle w:val="Hyperlink"/>
          </w:rPr>
          <w:t>ssaylor@pahousegop.com</w:t>
        </w:r>
      </w:hyperlink>
      <w:r>
        <w:t xml:space="preserve">;  </w:t>
      </w:r>
      <w:hyperlink r:id="rId27" w:history="1">
        <w:r>
          <w:rPr>
            <w:rStyle w:val="Hyperlink"/>
          </w:rPr>
          <w:t>kmasser@pahousegop.com</w:t>
        </w:r>
      </w:hyperlink>
      <w:r>
        <w:t xml:space="preserve">; </w:t>
      </w:r>
      <w:hyperlink r:id="rId28" w:history="1">
        <w:r>
          <w:rPr>
            <w:rStyle w:val="Hyperlink"/>
          </w:rPr>
          <w:t>doberlan@pahousegop.com</w:t>
        </w:r>
      </w:hyperlink>
      <w:r>
        <w:t xml:space="preserve">;  </w:t>
      </w:r>
      <w:hyperlink r:id="rId29" w:history="1">
        <w:r>
          <w:rPr>
            <w:rStyle w:val="Hyperlink"/>
          </w:rPr>
          <w:t>nlesher@pahousegop.com</w:t>
        </w:r>
      </w:hyperlink>
      <w:r>
        <w:t xml:space="preserve">;  </w:t>
      </w:r>
      <w:hyperlink r:id="rId30" w:history="1">
        <w:r>
          <w:rPr>
            <w:rStyle w:val="Hyperlink"/>
          </w:rPr>
          <w:t>jsmeltz@pahousegop.com</w:t>
        </w:r>
      </w:hyperlink>
      <w:r>
        <w:t xml:space="preserve">;  </w:t>
      </w:r>
      <w:hyperlink r:id="rId31" w:history="1">
        <w:r>
          <w:rPr>
            <w:rStyle w:val="Hyperlink"/>
          </w:rPr>
          <w:t>fdermody@pahouse.net</w:t>
        </w:r>
      </w:hyperlink>
      <w:r>
        <w:t xml:space="preserve">;  </w:t>
      </w:r>
      <w:hyperlink r:id="rId32" w:history="1">
        <w:r>
          <w:rPr>
            <w:rStyle w:val="Hyperlink"/>
          </w:rPr>
          <w:t>jharris@pahouse.net</w:t>
        </w:r>
      </w:hyperlink>
      <w:r>
        <w:t xml:space="preserve">;  </w:t>
      </w:r>
      <w:hyperlink r:id="rId33" w:history="1">
        <w:r>
          <w:rPr>
            <w:rStyle w:val="Hyperlink"/>
          </w:rPr>
          <w:t>jmcclinton@pahouse.net</w:t>
        </w:r>
      </w:hyperlink>
      <w:r>
        <w:t xml:space="preserve">;  </w:t>
      </w:r>
      <w:hyperlink r:id="rId34" w:history="1">
        <w:r>
          <w:rPr>
            <w:rStyle w:val="Hyperlink"/>
          </w:rPr>
          <w:t>ryoungbl@pahouse.net</w:t>
        </w:r>
      </w:hyperlink>
      <w:r>
        <w:t xml:space="preserve">;  </w:t>
      </w:r>
      <w:hyperlink r:id="rId35" w:history="1">
        <w:r>
          <w:rPr>
            <w:rStyle w:val="Hyperlink"/>
          </w:rPr>
          <w:t>mbradford@pahouse.net</w:t>
        </w:r>
      </w:hyperlink>
      <w:r>
        <w:t xml:space="preserve">;  </w:t>
      </w:r>
      <w:hyperlink r:id="rId36" w:history="1">
        <w:r>
          <w:rPr>
            <w:rStyle w:val="Hyperlink"/>
          </w:rPr>
          <w:t>ngoodman@pahouse.net</w:t>
        </w:r>
      </w:hyperlink>
      <w:r>
        <w:t xml:space="preserve">;  </w:t>
      </w:r>
      <w:hyperlink r:id="rId37" w:history="1">
        <w:r>
          <w:rPr>
            <w:rStyle w:val="Hyperlink"/>
          </w:rPr>
          <w:t>rep.mikesturla@pahouse.net</w:t>
        </w:r>
      </w:hyperlink>
      <w:r>
        <w:t xml:space="preserve">;  </w:t>
      </w:r>
      <w:hyperlink r:id="rId38" w:history="1">
        <w:r>
          <w:rPr>
            <w:rStyle w:val="Hyperlink"/>
          </w:rPr>
          <w:t>pparsell@pahouse.net</w:t>
        </w:r>
      </w:hyperlink>
      <w:r>
        <w:t xml:space="preserve">; </w:t>
      </w:r>
      <w:hyperlink r:id="rId39" w:history="1">
        <w:r>
          <w:rPr>
            <w:rStyle w:val="Hyperlink"/>
          </w:rPr>
          <w:t>jscarpat@pahousegop.com</w:t>
        </w:r>
      </w:hyperlink>
      <w:r>
        <w:t xml:space="preserve">; </w:t>
      </w:r>
      <w:hyperlink r:id="rId40" w:history="1">
        <w:r>
          <w:rPr>
            <w:rStyle w:val="Hyperlink"/>
          </w:rPr>
          <w:t>ekratz@pasen.gov</w:t>
        </w:r>
      </w:hyperlink>
      <w:r>
        <w:t xml:space="preserve"> </w:t>
      </w:r>
    </w:p>
    <w:p/>
    <w:p/>
    <w:p>
      <w:r>
        <w:t>Dear Legislative Leaders,</w:t>
      </w:r>
    </w:p>
    <w:p>
      <w:r>
        <w:t xml:space="preserve">As you are all aware,  Governor Wolf has shut down the residential construction industry in Pennsylvania effective March 19, 2020, due to the terrible impacts of COVID-19.  I am writing to ask that you implore the Governor to re-classify the construction industry as a “life-sustaining business” as his counterparts have done in New York, New Jersey, California, Nevada, Kentucky, and Florida.  </w:t>
      </w:r>
    </w:p>
    <w:p>
      <w:r>
        <w:t xml:space="preserve">Stopping our work will have significant, unintended consequences, and contractual implications for not only those on the front line but also for our economy. Work stoppages in this industry will reverberate through financial markets and unwind a network of contracting and employment issues. At a time when the unemployment infrastructure is already being stressed and remembering the significant long-term effects of the recent housing crisis, we plead with you to allow us to work.  </w:t>
      </w:r>
    </w:p>
    <w:p>
      <w:r>
        <w:t xml:space="preserve">As declarations and public health orders are issued as a result of the pandemic, it is essential that all Pennsylvanians have access to our professionals to build and maintain essential services including: building, plumbing, electrical, HVAC systems, waste/wastewater treatment plants and power generation. Home construction should be designated as “essential” because shelter is necessary to maintain safety, sanitation, and economic security.  </w:t>
      </w:r>
    </w:p>
    <w:p>
      <w:r>
        <w:t xml:space="preserve">Our industry continues to adhere to public health guidelines set forth by the Occupational Safety and Health Administration (OSHA) and the Centers for Disease Control (CDC).  </w:t>
      </w:r>
    </w:p>
    <w:p>
      <w:r>
        <w:t xml:space="preserve">Thank you for your time and your commitment to the Commonwealth of Pennsylvania.  </w:t>
      </w:r>
    </w:p>
    <w:p/>
    <w:p>
      <w:r>
        <w:t>Very Truly Yours,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BB028-92AB-4B58-96E3-59B5192B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ment@pasen.gov" TargetMode="External"/><Relationship Id="rId13" Type="http://schemas.openxmlformats.org/officeDocument/2006/relationships/hyperlink" Target="mailto:williams@pasenate.com" TargetMode="External"/><Relationship Id="rId18" Type="http://schemas.openxmlformats.org/officeDocument/2006/relationships/hyperlink" Target="mailto:senatorblake@pasenate.com" TargetMode="External"/><Relationship Id="rId26" Type="http://schemas.openxmlformats.org/officeDocument/2006/relationships/hyperlink" Target="mailto:ssaylor@pahousegop.com" TargetMode="External"/><Relationship Id="rId39" Type="http://schemas.openxmlformats.org/officeDocument/2006/relationships/hyperlink" Target="mailto:jscarpat@pahousegop.com" TargetMode="External"/><Relationship Id="rId3" Type="http://schemas.openxmlformats.org/officeDocument/2006/relationships/webSettings" Target="webSettings.xml"/><Relationship Id="rId21" Type="http://schemas.openxmlformats.org/officeDocument/2006/relationships/hyperlink" Target="mailto:mturzai@pahousegop.com" TargetMode="External"/><Relationship Id="rId34" Type="http://schemas.openxmlformats.org/officeDocument/2006/relationships/hyperlink" Target="mailto:ryoungbl@pahouse.net" TargetMode="External"/><Relationship Id="rId42" Type="http://schemas.openxmlformats.org/officeDocument/2006/relationships/theme" Target="theme/theme1.xml"/><Relationship Id="rId7" Type="http://schemas.openxmlformats.org/officeDocument/2006/relationships/hyperlink" Target="mailto:bmensch@pasen.gov" TargetMode="External"/><Relationship Id="rId12" Type="http://schemas.openxmlformats.org/officeDocument/2006/relationships/hyperlink" Target="mailto:costa@pasenate.com" TargetMode="External"/><Relationship Id="rId17" Type="http://schemas.openxmlformats.org/officeDocument/2006/relationships/hyperlink" Target="mailto:SenatorSchwank@pasenate.com" TargetMode="External"/><Relationship Id="rId25" Type="http://schemas.openxmlformats.org/officeDocument/2006/relationships/hyperlink" Target="mailto:mreese@pahousegop.com" TargetMode="External"/><Relationship Id="rId33" Type="http://schemas.openxmlformats.org/officeDocument/2006/relationships/hyperlink" Target="mailto:jmcclinton@pahouse.net" TargetMode="External"/><Relationship Id="rId38" Type="http://schemas.openxmlformats.org/officeDocument/2006/relationships/hyperlink" Target="mailto:pparsell@pahouse.net" TargetMode="External"/><Relationship Id="rId2" Type="http://schemas.openxmlformats.org/officeDocument/2006/relationships/settings" Target="settings.xml"/><Relationship Id="rId16" Type="http://schemas.openxmlformats.org/officeDocument/2006/relationships/hyperlink" Target="mailto:hughes@pasenate.com" TargetMode="External"/><Relationship Id="rId20" Type="http://schemas.openxmlformats.org/officeDocument/2006/relationships/hyperlink" Target="mailto:stephen.bruder@pasenate.com" TargetMode="External"/><Relationship Id="rId29" Type="http://schemas.openxmlformats.org/officeDocument/2006/relationships/hyperlink" Target="mailto:nlesher@pahousegop.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gordner@pasen.gov" TargetMode="External"/><Relationship Id="rId11" Type="http://schemas.openxmlformats.org/officeDocument/2006/relationships/hyperlink" Target="mailto:ssikorski@pasen.gov" TargetMode="External"/><Relationship Id="rId24" Type="http://schemas.openxmlformats.org/officeDocument/2006/relationships/hyperlink" Target="mailto:mtoepel@pahousegop.com" TargetMode="External"/><Relationship Id="rId32" Type="http://schemas.openxmlformats.org/officeDocument/2006/relationships/hyperlink" Target="mailto:jharris@pahouse.net" TargetMode="External"/><Relationship Id="rId37" Type="http://schemas.openxmlformats.org/officeDocument/2006/relationships/hyperlink" Target="mailto:rep.mikesturla@pahouse.net" TargetMode="External"/><Relationship Id="rId40" Type="http://schemas.openxmlformats.org/officeDocument/2006/relationships/hyperlink" Target="mailto:ekratz@pasen.gov" TargetMode="External"/><Relationship Id="rId5" Type="http://schemas.openxmlformats.org/officeDocument/2006/relationships/hyperlink" Target="mailto:jcorman@pasen.gov" TargetMode="External"/><Relationship Id="rId15" Type="http://schemas.openxmlformats.org/officeDocument/2006/relationships/hyperlink" Target="mailto:farnese@pasenate.com" TargetMode="External"/><Relationship Id="rId23" Type="http://schemas.openxmlformats.org/officeDocument/2006/relationships/hyperlink" Target="mailto:kbenning@pahousegop.com" TargetMode="External"/><Relationship Id="rId28" Type="http://schemas.openxmlformats.org/officeDocument/2006/relationships/hyperlink" Target="mailto:doberlan@pahousegop.com" TargetMode="External"/><Relationship Id="rId36" Type="http://schemas.openxmlformats.org/officeDocument/2006/relationships/hyperlink" Target="mailto:ngoodman@pahouse.net" TargetMode="External"/><Relationship Id="rId10" Type="http://schemas.openxmlformats.org/officeDocument/2006/relationships/hyperlink" Target="mailto:dargall@pasen.gov" TargetMode="External"/><Relationship Id="rId19" Type="http://schemas.openxmlformats.org/officeDocument/2006/relationships/hyperlink" Target="mailto:boscola@pasenate.com" TargetMode="External"/><Relationship Id="rId31" Type="http://schemas.openxmlformats.org/officeDocument/2006/relationships/hyperlink" Target="mailto:fdermody@pahouse.net" TargetMode="External"/><Relationship Id="rId4" Type="http://schemas.openxmlformats.org/officeDocument/2006/relationships/hyperlink" Target="mailto:jscarnati@pasen.gov" TargetMode="External"/><Relationship Id="rId9" Type="http://schemas.openxmlformats.org/officeDocument/2006/relationships/hyperlink" Target="mailto:kward@pasen.gov" TargetMode="External"/><Relationship Id="rId14" Type="http://schemas.openxmlformats.org/officeDocument/2006/relationships/hyperlink" Target="mailto:fontana@pasenate.com" TargetMode="External"/><Relationship Id="rId22" Type="http://schemas.openxmlformats.org/officeDocument/2006/relationships/hyperlink" Target="mailto:bcutler@pahousegop.com" TargetMode="External"/><Relationship Id="rId27" Type="http://schemas.openxmlformats.org/officeDocument/2006/relationships/hyperlink" Target="mailto:kmasser@pahousegop.com" TargetMode="External"/><Relationship Id="rId30" Type="http://schemas.openxmlformats.org/officeDocument/2006/relationships/hyperlink" Target="mailto:jsmeltz@pahousegop.com" TargetMode="External"/><Relationship Id="rId35" Type="http://schemas.openxmlformats.org/officeDocument/2006/relationships/hyperlink" Target="mailto:mbradford@pa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Libor, Michael</cp:lastModifiedBy>
  <cp:revision>2</cp:revision>
  <dcterms:created xsi:type="dcterms:W3CDTF">2020-03-23T15:29:00Z</dcterms:created>
  <dcterms:modified xsi:type="dcterms:W3CDTF">2020-03-23T15:29:00Z</dcterms:modified>
</cp:coreProperties>
</file>